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keepNext/>
        <w:keepLines/>
        <w:shd w:val="clear" w:color="auto" w:fill="auto"/>
        <w:ind w:left="14080"/>
        <w:spacing w:after="282" w:line="270" w:lineRule="exact"/>
      </w:pPr>
      <w:bookmarkStart w:id="0" w:name="bookmark0"/>
      <w:r>
        <w:t xml:space="preserve">Приложение</w:t>
      </w:r>
      <w:bookmarkEnd w:id="0"/>
    </w:p>
    <w:p>
      <w:pPr>
        <w:pStyle w:val="Style8"/>
        <w:keepNext/>
        <w:keepLines/>
        <w:shd w:val="clear" w:color="auto" w:fill="auto"/>
        <w:ind w:left="1320"/>
        <w:spacing w:before="0" w:after="0" w:line="270" w:lineRule="exact"/>
      </w:pPr>
      <w:bookmarkStart w:id="1" w:name="bookmark1"/>
      <w:r>
        <w:t xml:space="preserve">Программа Недели родительской компетентности с 13 по 18 декабря 2021 г. на базе ФГБОУ ВО «Московский</w:t>
      </w:r>
      <w:bookmarkEnd w:id="1"/>
    </w:p>
    <w:p>
      <w:pPr>
        <w:pStyle w:val="Style8"/>
        <w:keepNext/>
        <w:keepLines/>
        <w:shd w:val="clear" w:color="auto" w:fill="auto"/>
        <w:ind w:left="4580"/>
        <w:spacing w:before="0" w:after="282" w:line="270" w:lineRule="exact"/>
      </w:pPr>
      <w:bookmarkStart w:id="2" w:name="bookmark2"/>
      <w:r>
        <w:t xml:space="preserve">государственный психолого-педагогический университет»</w:t>
      </w:r>
      <w:bookmarkEnd w:id="2"/>
    </w:p>
    <w:p>
      <w:pPr>
        <w:pStyle w:val="Style8"/>
        <w:keepNext/>
        <w:keepLines/>
        <w:shd w:val="clear" w:color="auto" w:fill="auto"/>
        <w:ind w:left="460"/>
        <w:spacing w:before="0" w:after="306" w:line="270" w:lineRule="exact"/>
      </w:pPr>
      <w:bookmarkStart w:id="3" w:name="bookmark3"/>
      <w:r>
        <w:t xml:space="preserve">Ссылка для регистрации: </w:t>
      </w:r>
      <w:r>
        <w:t xml:space="preserve">http://бытьродителем.рф/week2</w:t>
      </w:r>
      <w:bookmarkEnd w:id="3"/>
    </w:p>
    <w:tbl>
      <w:tblPr>
        <w:tblLayout w:type="fixed"/>
        <w:jc w:val="center"/>
      </w:tblPr>
      <w:tblGrid>
        <w:gridCol w:w="115"/>
        <w:gridCol w:w="1930"/>
        <w:gridCol w:w="106"/>
        <w:gridCol w:w="3379"/>
        <w:gridCol w:w="110"/>
        <w:gridCol w:w="1771"/>
        <w:gridCol w:w="101"/>
        <w:gridCol w:w="3264"/>
        <w:gridCol w:w="110"/>
        <w:gridCol w:w="1632"/>
        <w:gridCol w:w="101"/>
        <w:gridCol w:w="3288"/>
      </w:tblGrid>
      <w:tr>
        <w:trPr>
          <w:trHeight w:val="307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11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5900"/>
              <w:spacing w:before="0" w:line="240" w:lineRule="auto"/>
            </w:pPr>
            <w:r>
              <w:t xml:space="preserve">ПРОГРАММА 13-18 ДЕКАБРЯ 2021 г.</w:t>
            </w:r>
          </w:p>
        </w:tc>
      </w:tr>
      <w:tr>
        <w:trPr>
          <w:trHeight w:val="29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100"/>
              <w:spacing w:before="0" w:line="240" w:lineRule="auto"/>
            </w:pPr>
            <w:r>
              <w:t xml:space="preserve">ПОНЕДЕЛЬНИК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СРЕДА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ЧЕТВЕРГ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260"/>
              <w:spacing w:before="0" w:line="240" w:lineRule="auto"/>
            </w:pPr>
            <w:r>
              <w:t xml:space="preserve">ПЯТНИЦА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1120"/>
              <w:spacing w:before="0" w:line="240" w:lineRule="auto"/>
            </w:pPr>
            <w:r>
              <w:t xml:space="preserve">СУББОТА</w:t>
            </w:r>
          </w:p>
        </w:tc>
      </w:tr>
      <w:tr>
        <w:trPr>
          <w:trHeight w:val="298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420"/>
              <w:spacing w:before="0" w:line="240" w:lineRule="auto"/>
            </w:pPr>
            <w:r>
              <w:t xml:space="preserve">13 декабря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14 декабря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15 декабря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16 декабря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260"/>
              <w:spacing w:before="0" w:line="240" w:lineRule="auto"/>
            </w:pPr>
            <w:r>
              <w:t xml:space="preserve">17 декабря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1120"/>
              <w:spacing w:before="0" w:line="240" w:lineRule="auto"/>
            </w:pPr>
            <w:r>
              <w:t xml:space="preserve">18 декабря</w:t>
            </w:r>
          </w:p>
        </w:tc>
      </w:tr>
      <w:tr>
        <w:trPr>
          <w:trHeight w:val="30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10:00 - 11:00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10:00 - 11:00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120" w:hanging="0"/>
              <w:spacing w:before="0" w:after="0" w:line="240" w:lineRule="auto"/>
            </w:pPr>
            <w:r>
              <w:t xml:space="preserve">10:00 - 11:00</w:t>
            </w:r>
          </w:p>
        </w:tc>
      </w:tr>
      <w:tr>
        <w:trPr>
          <w:trHeight w:val="293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Личные границы. Как избежать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Разговор на сложные темы.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560" w:hanging="0"/>
              <w:spacing w:before="0" w:after="0" w:line="240" w:lineRule="auto"/>
            </w:pPr>
            <w:r>
              <w:t xml:space="preserve">Первый класс без слез.</w:t>
            </w:r>
          </w:p>
        </w:tc>
      </w:tr>
      <w:tr>
        <w:trPr>
          <w:trHeight w:val="293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эмоционального насилия или за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Отвечаем на неудобные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both"/>
              <w:ind w:hanging="0"/>
              <w:spacing w:before="0" w:after="0" w:line="240" w:lineRule="auto"/>
            </w:pPr>
            <w:r>
              <w:t xml:space="preserve">Готов ли мой ребенок к школе,</w:t>
            </w:r>
          </w:p>
        </w:tc>
      </w:tr>
      <w:tr>
        <w:trPr>
          <w:trHeight w:val="586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чем прячется абьюз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120" w:line="240" w:lineRule="auto"/>
            </w:pPr>
            <w:r>
              <w:t xml:space="preserve">вопросы детей, говорим об</w:t>
            </w:r>
          </w:p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120" w:after="0" w:line="240" w:lineRule="auto"/>
            </w:pPr>
            <w:r>
              <w:t xml:space="preserve">«этом»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560" w:hanging="0"/>
              <w:spacing w:before="0" w:after="0" w:line="240" w:lineRule="auto"/>
            </w:pPr>
            <w:r>
              <w:t xml:space="preserve">будет ли он успешным?</w:t>
            </w:r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11:30 - 12:30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11:30 - 12:30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120" w:hanging="0"/>
              <w:spacing w:before="0" w:after="0" w:line="240" w:lineRule="auto"/>
            </w:pPr>
            <w:r>
              <w:t xml:space="preserve">11:30 - 12:30</w:t>
            </w:r>
          </w:p>
        </w:tc>
      </w:tr>
      <w:tr>
        <w:trPr>
          <w:trHeight w:val="154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both"/>
              <w:spacing w:before="0" w:after="0" w:line="288" w:lineRule="exact"/>
            </w:pPr>
            <w:r>
              <w:t xml:space="preserve">Самостоятельное изучение участниками мероприятия предложенных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88" w:lineRule="exact"/>
            </w:pPr>
            <w:r>
              <w:t xml:space="preserve">Самостоятельное изучение участниками мероприятия предложенных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260"/>
              <w:spacing w:before="0" w:after="0" w:line="288" w:lineRule="exact"/>
            </w:pPr>
            <w:r>
              <w:t xml:space="preserve">Самостоятельное изучение участниками мероприятия предложенных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334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88" w:lineRule="exact"/>
            </w:pPr>
            <w:r>
              <w:t xml:space="preserve">«Я просто шлепнула по попе...» К чему приводят физические</w:t>
            </w:r>
          </w:p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88" w:lineRule="exact"/>
            </w:pPr>
            <w:r>
              <w:t xml:space="preserve">наказания или как контролировать родительский гнев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88" w:lineRule="exact"/>
            </w:pPr>
            <w:r>
              <w:t xml:space="preserve">Почему ребенок считает себя некрасивым. Восприятие своего тела у детей. Причины пищевого нарушения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both"/>
              <w:ind w:hanging="0"/>
              <w:spacing w:before="0" w:after="0" w:line="293" w:lineRule="exact"/>
            </w:pPr>
            <w:r>
              <w:t xml:space="preserve">Как распознать и поддержать способности ребенка. Можно ли выбрать профессию в детстве?</w:t>
            </w:r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00" w:hanging="0"/>
              <w:spacing w:before="0" w:after="0" w:line="240" w:lineRule="auto"/>
            </w:pPr>
            <w:r>
              <w:t xml:space="preserve">ситуаций - выбор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ситуаций - выбор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ситуаций -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35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420" w:hanging="0"/>
              <w:spacing w:before="0" w:after="0" w:line="240" w:lineRule="auto"/>
            </w:pPr>
            <w:r>
              <w:t xml:space="preserve">наиболее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наиболее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выбор наиболее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8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420" w:hanging="0"/>
              <w:spacing w:before="0" w:after="0" w:line="240" w:lineRule="auto"/>
            </w:pPr>
            <w:r>
              <w:t xml:space="preserve">актуальной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13:00 - 14:00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актуальной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13:00 - 14:00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актуальной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120" w:hanging="0"/>
              <w:spacing w:before="0" w:after="0" w:line="240" w:lineRule="auto"/>
            </w:pPr>
            <w:r>
              <w:t xml:space="preserve">13:00 - 14:00</w:t>
            </w:r>
          </w:p>
        </w:tc>
      </w:tr>
      <w:tr>
        <w:trPr>
          <w:trHeight w:val="331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420" w:hanging="0"/>
              <w:spacing w:before="0" w:after="0" w:line="240" w:lineRule="auto"/>
            </w:pPr>
            <w:r>
              <w:t xml:space="preserve">ситуации для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Кого и почему травят в школе?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ситуации для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Воспитание после развода. Как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ситуации для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both"/>
              <w:ind w:hanging="0"/>
              <w:spacing w:before="0" w:after="0" w:line="240" w:lineRule="auto"/>
            </w:pPr>
            <w:r>
              <w:t xml:space="preserve">Социализация детей с РАС.</w:t>
            </w:r>
          </w:p>
        </w:tc>
      </w:tr>
      <w:tr>
        <w:trPr>
          <w:trHeight w:val="293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00" w:hanging="0"/>
              <w:spacing w:before="0" w:after="0" w:line="240" w:lineRule="auto"/>
            </w:pPr>
            <w:r>
              <w:t xml:space="preserve">подробного разбора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Как не стать жертвой буллинга?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подробного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сохранить отношения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подробного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both"/>
              <w:ind w:hanging="0"/>
              <w:spacing w:before="0" w:after="0" w:line="240" w:lineRule="auto"/>
            </w:pPr>
            <w:r>
              <w:t xml:space="preserve">Что важно знать о диагнозе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420" w:hanging="0"/>
              <w:spacing w:before="0" w:after="0" w:line="240" w:lineRule="auto"/>
            </w:pPr>
            <w:r>
              <w:t xml:space="preserve">экспертом на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разбора экспертом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родителей и ребенка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разбора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120" w:hanging="0"/>
              <w:spacing w:before="0" w:after="0" w:line="240" w:lineRule="auto"/>
            </w:pPr>
            <w:r>
              <w:t xml:space="preserve">аутизм.</w:t>
            </w:r>
          </w:p>
        </w:tc>
      </w:tr>
      <w:tr>
        <w:trPr>
          <w:trHeight w:val="302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420" w:hanging="0"/>
              <w:spacing w:before="0" w:after="0" w:line="240" w:lineRule="auto"/>
            </w:pPr>
            <w:r>
              <w:t xml:space="preserve">вебинаре 14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14:30 - 15:30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навебинаре 16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14:30 - 15:30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экспертом на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1120" w:hanging="0"/>
              <w:spacing w:before="0" w:after="0" w:line="240" w:lineRule="auto"/>
            </w:pPr>
            <w:r>
              <w:t xml:space="preserve">14:30 - 15:30</w:t>
            </w:r>
          </w:p>
        </w:tc>
      </w:tr>
      <w:tr>
        <w:trPr>
          <w:trHeight w:val="322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420" w:hanging="0"/>
              <w:spacing w:before="0" w:after="0" w:line="240" w:lineRule="auto"/>
            </w:pPr>
            <w:r>
              <w:t xml:space="preserve">декабря.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Почему у ребенка плохое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декабря.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Мальчики тоже плачут!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вебинаре 18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both"/>
              <w:ind w:hanging="0"/>
              <w:spacing w:before="0" w:after="0" w:line="240" w:lineRule="auto"/>
            </w:pPr>
            <w:r>
              <w:t xml:space="preserve">Компьютерные игры: запретить</w:t>
            </w:r>
          </w:p>
        </w:tc>
      </w:tr>
      <w:tr>
        <w:trPr>
          <w:trHeight w:val="288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настроение? Тревожность и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Девочки играют в машинки.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260" w:hanging="0"/>
              <w:spacing w:before="0" w:after="0" w:line="240" w:lineRule="auto"/>
            </w:pPr>
            <w:r>
              <w:t xml:space="preserve">декабря.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560" w:hanging="0"/>
              <w:spacing w:before="0" w:after="0" w:line="240" w:lineRule="auto"/>
            </w:pPr>
            <w:r>
              <w:t xml:space="preserve">нельзя рекомендовать.</w:t>
            </w:r>
          </w:p>
        </w:tc>
      </w:tr>
      <w:tr>
        <w:trPr>
          <w:trHeight w:val="931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40" w:lineRule="auto"/>
            </w:pPr>
            <w:r>
              <w:t xml:space="preserve">депрессия у детей и подростков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jc w:val="center"/>
              <w:ind w:hanging="0"/>
              <w:spacing w:before="0" w:after="0" w:line="293" w:lineRule="exact"/>
            </w:pPr>
            <w:r>
              <w:t xml:space="preserve">Стереотипы тендерного воспитания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4"/>
              <w:framePr w:wrap="notBeside" w:vAnchor="text" w:hAnchor="text" w:xAlign="center" w:y="1"/>
              <w:shd w:val="clear" w:color="auto" w:fill="auto"/>
              <w:ind w:left="560" w:hanging="0"/>
              <w:spacing w:before="0" w:after="0" w:line="240" w:lineRule="auto"/>
            </w:pPr>
            <w:r>
              <w:t xml:space="preserve">Определяемся с позицией</w:t>
            </w:r>
          </w:p>
        </w:tc>
      </w:tr>
    </w:tbl>
    <w:p>
      <w:pPr>
        <w:rPr>
          <w:sz w:val="2"/>
          <w:szCs w:val="2"/>
        </w:rPr>
      </w:pPr>
    </w:p>
    <w:p>
      <w:pPr>
        <w:pStyle w:val="Style16"/>
        <w:shd w:val="clear" w:color="auto" w:fill="auto"/>
        <w:jc w:val="left"/>
        <w:ind w:right="11220"/>
        <w:spacing w:before="825" w:line="163" w:lineRule="exact"/>
      </w:pPr>
      <w:r>
        <w:t xml:space="preserve">Документ создан в электронной форме. № 26-28-вх-1538 от 09.12.2021 Страница 3 из 3. Страница создана: 09.12.2021 13:12</w:t>
      </w:r>
    </w:p>
    <w:sectPr>
      <w:footerReference w:type="default" r:id="rId5"/>
      <w:footnotePr>
        <w:pos w:val="pageBottom"/>
        <w:numFmt w:val="decimal"/>
        <w:numRestart w:val="continuous"/>
      </w:footnotePr>
      <w:type w:val="continuous"/>
      <w:pgSz w:w="16837" w:h="11905" w:orient="landscape"/>
      <w:pgMar w:top="771" w:left="71" w:right="250" w:bottom="166" w:header="0" w:footer="3" w:gutter="0"/>
      <w:cols w:space="720"/>
      <w:pgNumType w:start="3"/>
      <w:noEndnote/>
      <w:docGrid w:linePitch="360"/>
    </w:sectPr>
  </w:body>
</w:document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p>
    <w:pPr>
      <w:pStyle w:val="Style5"/>
      <w:framePr w:h="422" w:wrap="none" w:vAnchor="text" w:hAnchor="page" w:x="16493" w:y="-419"/>
      <w:shd w:val="clear" w:color="auto" w:fill="auto"/>
      <w:jc w:val="both"/>
    </w:pPr>
    <w:r>
      <w:rPr>
        <w:rStyle w:val="CharStyle7"/>
        <w:lang w:val="ru"/>
      </w:rPr>
      <w:t xml:space="preserve">0</w:t>
    </w:r>
  </w:p>
  <w:p>
    <w:pPr>
      <w:rPr>
        <w:sz w:val="2"/>
        <w:szCs w:val="2"/>
      </w:rPr>
    </w:pPr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Колонтитул + Consolas,19 pt,Полужирный"/>
    <w:basedOn w:val="CharStyle6"/>
    <w:rPr>
      <w:b/>
      <w:bCs/>
      <w:sz w:val="38"/>
      <w:szCs w:val="38"/>
      <w:rFonts w:ascii="Consolas" w:eastAsia="Consolas" w:hAnsi="Consolas" w:cs="Consolas"/>
      <w:w w:val="100"/>
    </w:rPr>
  </w:style>
  <w:style w:type="character" w:customStyle="1" w:styleId="CharStyle9">
    <w:name w:val="Заголовок №2_"/>
    <w:basedOn w:val="DefaultParagraphFont"/>
    <w:link w:val="Style8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11">
    <w:name w:val="Основной текст (5)_"/>
    <w:basedOn w:val="DefaultParagraphFont"/>
    <w:link w:val="Style10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character" w:customStyle="1" w:styleId="CharStyle13">
    <w:name w:val="Основной текст (3)_"/>
    <w:basedOn w:val="DefaultParagraphFont"/>
    <w:link w:val="Style12"/>
    <w:rPr>
      <w:b w:val="0"/>
      <w:bCs w:val="0"/>
      <w:i w:val="0"/>
      <w:iCs w:val="0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15">
    <w:name w:val="Основной текст_"/>
    <w:basedOn w:val="DefaultParagraphFont"/>
    <w:link w:val="Style14"/>
    <w:rPr>
      <w:b w:val="0"/>
      <w:bCs w:val="0"/>
      <w:i w:val="0"/>
      <w:iCs w:val="0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17">
    <w:name w:val="Основной текст (8)_"/>
    <w:basedOn w:val="DefaultParagraphFont"/>
    <w:link w:val="Style16"/>
    <w:rPr>
      <w:b w:val="0"/>
      <w:bCs w:val="0"/>
      <w:i w:val="0"/>
      <w:iCs w:val="0"/>
      <w:strike w:val="0"/>
      <w:smallCaps w:val="0"/>
      <w:sz w:val="16"/>
      <w:szCs w:val="16"/>
      <w:spacing w:val="0"/>
    </w:rPr>
  </w:style>
  <w:style w:type="paragraph" w:customStyle="1" w:styleId="Style3">
    <w:name w:val="Заголовок №1"/>
    <w:basedOn w:val="Normal"/>
    <w:link w:val="CharStyle4"/>
    <w:pPr>
      <w:shd w:val="clear" w:color="auto" w:fill="FFFFFF"/>
      <w:outlineLvl w:val="0"/>
      <w:spacing w:after="360" w:line="0" w:lineRule="exact"/>
    </w:pPr>
    <w:rPr>
      <w:sz w:val="27"/>
      <w:szCs w:val="27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shd w:val="clear" w:color="auto" w:fill="FFFFFF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Заголовок №2"/>
    <w:basedOn w:val="Normal"/>
    <w:link w:val="CharStyle9"/>
    <w:pPr>
      <w:shd w:val="clear" w:color="auto" w:fill="FFFFFF"/>
      <w:outlineLvl w:val="1"/>
      <w:spacing w:before="360" w:after="60" w:line="0" w:lineRule="exact"/>
    </w:pPr>
    <w:rPr>
      <w:b/>
      <w:bCs/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10">
    <w:name w:val="Основной текст (5)"/>
    <w:basedOn w:val="Normal"/>
    <w:link w:val="CharStyle11"/>
    <w:pPr>
      <w:shd w:val="clear" w:color="auto" w:fill="FFFFFF"/>
      <w:jc w:val="center"/>
      <w:spacing w:after="180" w:line="230" w:lineRule="exact"/>
    </w:pPr>
    <w:rPr>
      <w:lang w:val="1024"/>
      <w:sz w:val="20"/>
      <w:szCs w:val="20"/>
      <w:rFonts w:ascii="Times New Roman" w:eastAsia="Times New Roman" w:hAnsi="Times New Roman" w:cs="Times New Roman"/>
      <w:spacing w:val="0"/>
    </w:rPr>
  </w:style>
  <w:style w:type="paragraph" w:customStyle="1" w:styleId="Style12">
    <w:name w:val="Основной текст (3)"/>
    <w:basedOn w:val="Normal"/>
    <w:link w:val="CharStyle13"/>
    <w:pPr>
      <w:shd w:val="clear" w:color="auto" w:fill="FFFFFF"/>
      <w:jc w:val="center"/>
      <w:spacing w:before="180" w:line="240" w:lineRule="exact"/>
    </w:pPr>
    <w:rPr>
      <w:b/>
      <w:bCs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14">
    <w:name w:val="Основной текст"/>
    <w:basedOn w:val="Normal"/>
    <w:link w:val="CharStyle15"/>
    <w:pPr>
      <w:shd w:val="clear" w:color="auto" w:fill="FFFFFF"/>
      <w:ind w:hanging="320"/>
      <w:spacing w:before="180" w:after="60" w:line="0" w:lineRule="exact"/>
    </w:pPr>
    <w:rPr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16">
    <w:name w:val="Основной текст (8)"/>
    <w:basedOn w:val="Normal"/>
    <w:link w:val="CharStyle17"/>
    <w:pPr>
      <w:shd w:val="clear" w:color="auto" w:fill="FFFFFF"/>
      <w:jc w:val="both"/>
      <w:spacing w:line="158" w:lineRule="exact"/>
    </w:pPr>
    <w:rPr>
      <w:sz w:val="16"/>
      <w:szCs w:val="16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